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Tournament Date: May 17-18, 2025</w:t>
        <w:tab/>
        <w:tab/>
        <w:tab/>
        <w:tab/>
        <w:tab/>
        <w:t xml:space="preserve">Entry Fee: $150 per team</w:t>
      </w:r>
    </w:p>
    <w:p w:rsidR="00000000" w:rsidDel="00000000" w:rsidP="00000000" w:rsidRDefault="00000000" w:rsidRPr="00000000" w14:paraId="00000002">
      <w:pPr>
        <w:rPr/>
      </w:pPr>
      <w:r w:rsidDel="00000000" w:rsidR="00000000" w:rsidRPr="00000000">
        <w:rPr>
          <w:rtl w:val="0"/>
        </w:rPr>
        <w:t xml:space="preserve">Qualifying Squads on Saturday: 9:00 AM, 2:00 PM, 7:00 PM</w:t>
      </w:r>
    </w:p>
    <w:p w:rsidR="00000000" w:rsidDel="00000000" w:rsidP="00000000" w:rsidRDefault="00000000" w:rsidRPr="00000000" w14:paraId="00000003">
      <w:pPr>
        <w:rPr/>
      </w:pPr>
      <w:r w:rsidDel="00000000" w:rsidR="00000000" w:rsidRPr="00000000">
        <w:rPr>
          <w:rtl w:val="0"/>
        </w:rPr>
        <w:t xml:space="preserve">Double Elimination for Top 16 Teams on Sunday: 10:00 AM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Entry is limited to 72 teams maximum.</w:t>
      </w:r>
    </w:p>
    <w:p w:rsidR="00000000" w:rsidDel="00000000" w:rsidP="00000000" w:rsidRDefault="00000000" w:rsidRPr="00000000" w14:paraId="00000006">
      <w:pPr>
        <w:rPr/>
      </w:pPr>
      <w:r w:rsidDel="00000000" w:rsidR="00000000" w:rsidRPr="00000000">
        <w:rPr>
          <w:rtl w:val="0"/>
        </w:rPr>
        <w:t xml:space="preserve">Competition will be limited to 2 entries per team unless final squad is not filled</w:t>
      </w:r>
    </w:p>
    <w:p w:rsidR="00000000" w:rsidDel="00000000" w:rsidP="00000000" w:rsidRDefault="00000000" w:rsidRPr="00000000" w14:paraId="00000007">
      <w:pPr>
        <w:rPr/>
      </w:pPr>
      <w:r w:rsidDel="00000000" w:rsidR="00000000" w:rsidRPr="00000000">
        <w:rPr>
          <w:rtl w:val="0"/>
        </w:rPr>
        <w:t xml:space="preserve">If 64 teams enter, prizes will be paid to the top 8 teams with first place to be $1500.</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Tournament Rules</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Eligible participants must be members of the USBC prior to participation.</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This is a doubles tournament. Starting in 2025, women are eligible to bowl.</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Handicap will be 67% of 220 with a cap of 40 pins per person per game.</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Entering average:</w:t>
      </w:r>
    </w:p>
    <w:p w:rsidR="00000000" w:rsidDel="00000000" w:rsidP="00000000" w:rsidRDefault="00000000" w:rsidRPr="00000000" w14:paraId="0000000E">
      <w:pPr>
        <w:numPr>
          <w:ilvl w:val="1"/>
          <w:numId w:val="1"/>
        </w:numPr>
        <w:ind w:left="1440" w:hanging="360"/>
        <w:rPr/>
      </w:pPr>
      <w:r w:rsidDel="00000000" w:rsidR="00000000" w:rsidRPr="00000000">
        <w:rPr>
          <w:rtl w:val="0"/>
        </w:rPr>
        <w:t xml:space="preserve">Previous season’s highest league average based on a minimum of 21 games.</w:t>
      </w:r>
    </w:p>
    <w:p w:rsidR="00000000" w:rsidDel="00000000" w:rsidP="00000000" w:rsidRDefault="00000000" w:rsidRPr="00000000" w14:paraId="0000000F">
      <w:pPr>
        <w:numPr>
          <w:ilvl w:val="1"/>
          <w:numId w:val="1"/>
        </w:numPr>
        <w:ind w:left="1440" w:hanging="360"/>
        <w:rPr/>
      </w:pPr>
      <w:r w:rsidDel="00000000" w:rsidR="00000000" w:rsidRPr="00000000">
        <w:rPr>
          <w:rtl w:val="0"/>
        </w:rPr>
        <w:t xml:space="preserve">If no average last year, use the highest current season average at the time of entry of 21 games or more.</w:t>
      </w:r>
    </w:p>
    <w:p w:rsidR="00000000" w:rsidDel="00000000" w:rsidP="00000000" w:rsidRDefault="00000000" w:rsidRPr="00000000" w14:paraId="00000010">
      <w:pPr>
        <w:numPr>
          <w:ilvl w:val="1"/>
          <w:numId w:val="1"/>
        </w:numPr>
        <w:ind w:left="1440" w:hanging="360"/>
        <w:rPr/>
      </w:pPr>
      <w:r w:rsidDel="00000000" w:rsidR="00000000" w:rsidRPr="00000000">
        <w:rPr>
          <w:rtl w:val="0"/>
        </w:rPr>
        <w:t xml:space="preserve">Bowlers with neither of the above averages must bowl scratch.</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If the current season average for at least 21 games at the time of bowling exceeds last season’s average by 10 or more pins, current season average must be used.</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No more than one active PBA member may bowl on a team.</w:t>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This tournament will be conducted with qualifying squads on Saturday, May 17th and a double elimination bracket for those that qualify on Sunday, May 18th.</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Qualifying squads will bowl 6 games across 3 pairs of lanes.  You will move lanes after 2 games.  At least one set of games will be bowled by the wall. There will be 10 minutes of warmups prior to the start of each Saturday squad.</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In case of a tie at the end of qualifying for the final spot in the bracket, there will be a 9th and 10th frame roll off Sunday morning prior to the start of competition.  Teams will be notified as soon as standings are posted Saturday night if there is a tie.</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Double elimination bracket will be decided by total score at the end of 2 games.  Teams will continue bowling until they have lost two matches.  There will be a 10 minute warmup prior to your first match on Sunday - no warmups will be held after such time. </w:t>
      </w:r>
      <w:r w:rsidDel="00000000" w:rsidR="00000000" w:rsidRPr="00000000">
        <w:rPr>
          <w:rtl w:val="0"/>
        </w:rPr>
        <w:t xml:space="preserve">On Sunday, there will be a lane available to keep warm if teams currently have a bye and are still in contention for the tournament after the first two sets.</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A person may only qualify with one doubles partner for the finals.</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Lanes will be conditioned prior to the start of each qualifying squad on Saturday, but will only be conditioned at the beginning of the day on Sunday.</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Lane assignments will be based on a random draw for Saturday and bracket placement for Sunday.  In the event of a breakdown or delay, the tournament management may make adjustments to lane assignments.  No warm up balls will be allowed on the new lanes outside of regular warm up time.</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One lane courtesy will be used in this tournament.</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Check in will be 30 minutes prior to the beginning of qualifying squads and at the beginning of the day on Sunday.</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No team shall be entitled to a refund after the entry form and fees have been received unless a replacement is requested in writing and the vacated space is filled.</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All USBC rules will apply.  All decisions of the tournament manager are final.</w:t>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sz w:val="26"/>
          <w:szCs w:val="26"/>
          <w:rtl w:val="0"/>
        </w:rPr>
        <w:t xml:space="preserve">Tournament Date: May 17-18, 2025</w:t>
        <w:tab/>
        <w:tab/>
        <w:tab/>
        <w:tab/>
        <w:t xml:space="preserve">Entry Fee: $150 per team</w:t>
      </w:r>
    </w:p>
    <w:p w:rsidR="00000000" w:rsidDel="00000000" w:rsidP="00000000" w:rsidRDefault="00000000" w:rsidRPr="00000000" w14:paraId="00000020">
      <w:pPr>
        <w:rPr>
          <w:sz w:val="26"/>
          <w:szCs w:val="26"/>
        </w:rPr>
      </w:pPr>
      <w:r w:rsidDel="00000000" w:rsidR="00000000" w:rsidRPr="00000000">
        <w:rPr>
          <w:sz w:val="26"/>
          <w:szCs w:val="26"/>
          <w:rtl w:val="0"/>
        </w:rPr>
        <w:t xml:space="preserve">Qualifying Squads on Saturday: 9:00 AM, 2:00 PM, 7:00 PM</w:t>
      </w:r>
    </w:p>
    <w:p w:rsidR="00000000" w:rsidDel="00000000" w:rsidP="00000000" w:rsidRDefault="00000000" w:rsidRPr="00000000" w14:paraId="00000021">
      <w:pPr>
        <w:rPr>
          <w:sz w:val="26"/>
          <w:szCs w:val="26"/>
        </w:rPr>
      </w:pPr>
      <w:r w:rsidDel="00000000" w:rsidR="00000000" w:rsidRPr="00000000">
        <w:rPr>
          <w:sz w:val="26"/>
          <w:szCs w:val="26"/>
          <w:rtl w:val="0"/>
        </w:rPr>
        <w:t xml:space="preserve">Double Elimination on Sunday: 10:00 AM</w:t>
      </w:r>
    </w:p>
    <w:p w:rsidR="00000000" w:rsidDel="00000000" w:rsidP="00000000" w:rsidRDefault="00000000" w:rsidRPr="00000000" w14:paraId="00000022">
      <w:pPr>
        <w:rPr>
          <w:sz w:val="18"/>
          <w:szCs w:val="18"/>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sz w:val="26"/>
          <w:szCs w:val="26"/>
          <w:rtl w:val="0"/>
        </w:rPr>
        <w:t xml:space="preserve">Entry Form - You may complete this form online at </w:t>
      </w:r>
      <w:hyperlink r:id="rId6">
        <w:r w:rsidDel="00000000" w:rsidR="00000000" w:rsidRPr="00000000">
          <w:rPr>
            <w:color w:val="1155cc"/>
            <w:sz w:val="26"/>
            <w:szCs w:val="26"/>
            <w:u w:val="single"/>
            <w:rtl w:val="0"/>
          </w:rPr>
          <w:t xml:space="preserve">https://forms.gle/HJLBm6554hCFQZKV7</w:t>
        </w:r>
      </w:hyperlink>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sz w:val="26"/>
          <w:szCs w:val="26"/>
          <w:rtl w:val="0"/>
        </w:rPr>
        <w:t xml:space="preserve">Please enter names in the order you would like to bowl.</w:t>
      </w:r>
    </w:p>
    <w:p w:rsidR="00000000" w:rsidDel="00000000" w:rsidP="00000000" w:rsidRDefault="00000000" w:rsidRPr="00000000" w14:paraId="00000025">
      <w:pPr>
        <w:rPr>
          <w:sz w:val="26"/>
          <w:szCs w:val="26"/>
        </w:rPr>
      </w:pPr>
      <w:r w:rsidDel="00000000" w:rsidR="00000000" w:rsidRPr="00000000">
        <w:rPr>
          <w:rtl w:val="0"/>
        </w:rPr>
      </w:r>
    </w:p>
    <w:p w:rsidR="00000000" w:rsidDel="00000000" w:rsidP="00000000" w:rsidRDefault="00000000" w:rsidRPr="00000000" w14:paraId="00000026">
      <w:pPr>
        <w:rPr>
          <w:sz w:val="26"/>
          <w:szCs w:val="26"/>
        </w:rPr>
      </w:pPr>
      <w:r w:rsidDel="00000000" w:rsidR="00000000" w:rsidRPr="00000000">
        <w:rPr>
          <w:sz w:val="26"/>
          <w:szCs w:val="26"/>
          <w:rtl w:val="0"/>
        </w:rPr>
        <w:t xml:space="preserve">Team Captain’s Email Address: _______________________________________</w:t>
      </w:r>
    </w:p>
    <w:p w:rsidR="00000000" w:rsidDel="00000000" w:rsidP="00000000" w:rsidRDefault="00000000" w:rsidRPr="00000000" w14:paraId="00000027">
      <w:pPr>
        <w:rPr>
          <w:sz w:val="26"/>
          <w:szCs w:val="26"/>
        </w:rPr>
      </w:pPr>
      <w:r w:rsidDel="00000000" w:rsidR="00000000" w:rsidRPr="00000000">
        <w:rPr>
          <w:sz w:val="26"/>
          <w:szCs w:val="26"/>
          <w:rtl w:val="0"/>
        </w:rPr>
        <w:t xml:space="preserve">Team Captain’s Phone Number: ______________________________________</w:t>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1920"/>
        <w:gridCol w:w="1920"/>
        <w:gridCol w:w="705"/>
        <w:gridCol w:w="3135"/>
        <w:gridCol w:w="660"/>
        <w:gridCol w:w="660"/>
        <w:tblGridChange w:id="0">
          <w:tblGrid>
            <w:gridCol w:w="1800"/>
            <w:gridCol w:w="1920"/>
            <w:gridCol w:w="1920"/>
            <w:gridCol w:w="705"/>
            <w:gridCol w:w="3135"/>
            <w:gridCol w:w="660"/>
            <w:gridCol w:w="660"/>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USBC Number</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Bowler 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Avg.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Squad Choice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First Choice:</w:t>
            </w:r>
          </w:p>
          <w:p w:rsidR="00000000" w:rsidDel="00000000" w:rsidP="00000000" w:rsidRDefault="00000000" w:rsidRPr="00000000" w14:paraId="0000003F">
            <w:pPr>
              <w:widowControl w:val="0"/>
              <w:spacing w:line="240" w:lineRule="auto"/>
              <w:jc w:val="center"/>
              <w:rPr>
                <w:sz w:val="26"/>
                <w:szCs w:val="26"/>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6"/>
                <w:szCs w:val="26"/>
              </w:rPr>
            </w:pPr>
            <w:r w:rsidDel="00000000" w:rsidR="00000000" w:rsidRPr="00000000">
              <w:rPr>
                <w:sz w:val="26"/>
                <w:szCs w:val="26"/>
                <w:rtl w:val="0"/>
              </w:rPr>
              <w:t xml:space="preserve">Second Choice:</w:t>
            </w:r>
          </w:p>
        </w:tc>
      </w:tr>
    </w:tbl>
    <w:p w:rsidR="00000000" w:rsidDel="00000000" w:rsidP="00000000" w:rsidRDefault="00000000" w:rsidRPr="00000000" w14:paraId="00000045">
      <w:pPr>
        <w:rPr>
          <w:sz w:val="18"/>
          <w:szCs w:val="18"/>
        </w:rPr>
      </w:pPr>
      <w:r w:rsidDel="00000000" w:rsidR="00000000" w:rsidRPr="00000000">
        <w:rPr>
          <w:rtl w:val="0"/>
        </w:rPr>
      </w:r>
    </w:p>
    <w:p w:rsidR="00000000" w:rsidDel="00000000" w:rsidP="00000000" w:rsidRDefault="00000000" w:rsidRPr="00000000" w14:paraId="00000046">
      <w:pPr>
        <w:rPr>
          <w:sz w:val="26"/>
          <w:szCs w:val="26"/>
        </w:rPr>
      </w:pPr>
      <w:r w:rsidDel="00000000" w:rsidR="00000000" w:rsidRPr="00000000">
        <w:rPr>
          <w:sz w:val="26"/>
          <w:szCs w:val="26"/>
          <w:rtl w:val="0"/>
        </w:rPr>
        <w:t xml:space="preserve">You must fill out an entry form for each entry.  Maximum of two entries allowed. Make checks payable to Brownwood USBC.</w:t>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rPr>
          <w:sz w:val="26"/>
          <w:szCs w:val="26"/>
        </w:rPr>
      </w:pPr>
      <w:r w:rsidDel="00000000" w:rsidR="00000000" w:rsidRPr="00000000">
        <w:rPr>
          <w:sz w:val="26"/>
          <w:szCs w:val="26"/>
          <w:rtl w:val="0"/>
        </w:rPr>
        <w:t xml:space="preserve">This tournament is limited to 72 teams. Entries will be numbered in the order they are received.  Any entry received after the tournament is full will be returned. Entry will not be considered complete without payment. Entries will be confirmed via email to the team captain.  An average verification will be sent at this time for you to fill out and return on Saturday, May 17th. </w:t>
      </w:r>
    </w:p>
    <w:p w:rsidR="00000000" w:rsidDel="00000000" w:rsidP="00000000" w:rsidRDefault="00000000" w:rsidRPr="00000000" w14:paraId="00000049">
      <w:pPr>
        <w:rPr>
          <w:sz w:val="26"/>
          <w:szCs w:val="26"/>
        </w:rPr>
      </w:pPr>
      <w:r w:rsidDel="00000000" w:rsidR="00000000" w:rsidRPr="00000000">
        <w:rPr>
          <w:rtl w:val="0"/>
        </w:rPr>
      </w:r>
    </w:p>
    <w:p w:rsidR="00000000" w:rsidDel="00000000" w:rsidP="00000000" w:rsidRDefault="00000000" w:rsidRPr="00000000" w14:paraId="0000004A">
      <w:pPr>
        <w:rPr>
          <w:sz w:val="26"/>
          <w:szCs w:val="26"/>
        </w:rPr>
      </w:pPr>
      <w:r w:rsidDel="00000000" w:rsidR="00000000" w:rsidRPr="00000000">
        <w:rPr>
          <w:sz w:val="26"/>
          <w:szCs w:val="26"/>
          <w:rtl w:val="0"/>
        </w:rPr>
        <w:t xml:space="preserve">Please submit entries by Friday, May 2nd.</w:t>
      </w:r>
    </w:p>
    <w:p w:rsidR="00000000" w:rsidDel="00000000" w:rsidP="00000000" w:rsidRDefault="00000000" w:rsidRPr="00000000" w14:paraId="0000004B">
      <w:pPr>
        <w:rPr>
          <w:sz w:val="26"/>
          <w:szCs w:val="26"/>
        </w:rPr>
      </w:pPr>
      <w:r w:rsidDel="00000000" w:rsidR="00000000" w:rsidRPr="00000000">
        <w:rPr>
          <w:rtl w:val="0"/>
        </w:rPr>
      </w:r>
    </w:p>
    <w:p w:rsidR="00000000" w:rsidDel="00000000" w:rsidP="00000000" w:rsidRDefault="00000000" w:rsidRPr="00000000" w14:paraId="0000004C">
      <w:pPr>
        <w:rPr>
          <w:sz w:val="26"/>
          <w:szCs w:val="26"/>
        </w:rPr>
      </w:pPr>
      <w:r w:rsidDel="00000000" w:rsidR="00000000" w:rsidRPr="00000000">
        <w:rPr>
          <w:sz w:val="26"/>
          <w:szCs w:val="26"/>
          <w:rtl w:val="0"/>
        </w:rPr>
        <w:t xml:space="preserve">Send entry forms to:</w:t>
      </w:r>
    </w:p>
    <w:p w:rsidR="00000000" w:rsidDel="00000000" w:rsidP="00000000" w:rsidRDefault="00000000" w:rsidRPr="00000000" w14:paraId="0000004D">
      <w:pPr>
        <w:rPr>
          <w:sz w:val="26"/>
          <w:szCs w:val="26"/>
        </w:rPr>
      </w:pPr>
      <w:r w:rsidDel="00000000" w:rsidR="00000000" w:rsidRPr="00000000">
        <w:rPr>
          <w:sz w:val="26"/>
          <w:szCs w:val="26"/>
          <w:rtl w:val="0"/>
        </w:rPr>
        <w:t xml:space="preserve">Juliane Sullivan</w:t>
        <w:br w:type="textWrapping"/>
        <w:t xml:space="preserve">Brownwood USBC</w:t>
      </w:r>
    </w:p>
    <w:p w:rsidR="00000000" w:rsidDel="00000000" w:rsidP="00000000" w:rsidRDefault="00000000" w:rsidRPr="00000000" w14:paraId="0000004E">
      <w:pPr>
        <w:rPr>
          <w:sz w:val="26"/>
          <w:szCs w:val="26"/>
        </w:rPr>
      </w:pPr>
      <w:r w:rsidDel="00000000" w:rsidR="00000000" w:rsidRPr="00000000">
        <w:rPr>
          <w:sz w:val="26"/>
          <w:szCs w:val="26"/>
          <w:rtl w:val="0"/>
        </w:rPr>
        <w:t xml:space="preserve">1101 Austin Avenue</w:t>
      </w:r>
    </w:p>
    <w:p w:rsidR="00000000" w:rsidDel="00000000" w:rsidP="00000000" w:rsidRDefault="00000000" w:rsidRPr="00000000" w14:paraId="0000004F">
      <w:pPr>
        <w:rPr>
          <w:sz w:val="26"/>
          <w:szCs w:val="26"/>
        </w:rPr>
      </w:pPr>
      <w:r w:rsidDel="00000000" w:rsidR="00000000" w:rsidRPr="00000000">
        <w:rPr>
          <w:sz w:val="26"/>
          <w:szCs w:val="26"/>
          <w:rtl w:val="0"/>
        </w:rPr>
        <w:t xml:space="preserve">Brownwood, TX 76801</w:t>
      </w:r>
    </w:p>
    <w:p w:rsidR="00000000" w:rsidDel="00000000" w:rsidP="00000000" w:rsidRDefault="00000000" w:rsidRPr="00000000" w14:paraId="00000050">
      <w:pPr>
        <w:rPr>
          <w:sz w:val="30"/>
          <w:szCs w:val="30"/>
        </w:rPr>
      </w:pPr>
      <w:r w:rsidDel="00000000" w:rsidR="00000000" w:rsidRPr="00000000">
        <w:rPr>
          <w:rtl w:val="0"/>
        </w:rPr>
      </w:r>
    </w:p>
    <w:p w:rsidR="00000000" w:rsidDel="00000000" w:rsidP="00000000" w:rsidRDefault="00000000" w:rsidRPr="00000000" w14:paraId="00000051">
      <w:pPr>
        <w:rPr>
          <w:sz w:val="30"/>
          <w:szCs w:val="30"/>
        </w:rPr>
      </w:pP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jc w:val="center"/>
      <w:rPr>
        <w:sz w:val="26"/>
        <w:szCs w:val="26"/>
      </w:rPr>
    </w:pPr>
    <w:r w:rsidDel="00000000" w:rsidR="00000000" w:rsidRPr="00000000">
      <w:rPr>
        <w:sz w:val="26"/>
        <w:szCs w:val="26"/>
        <w:rtl w:val="0"/>
      </w:rPr>
      <w:t xml:space="preserve">Tournament Directors: Chris and Juliane Sullivan</w:t>
    </w:r>
  </w:p>
  <w:p w:rsidR="00000000" w:rsidDel="00000000" w:rsidP="00000000" w:rsidRDefault="00000000" w:rsidRPr="00000000" w14:paraId="00000055">
    <w:pPr>
      <w:jc w:val="center"/>
      <w:rPr>
        <w:sz w:val="26"/>
        <w:szCs w:val="26"/>
      </w:rPr>
    </w:pPr>
    <w:r w:rsidDel="00000000" w:rsidR="00000000" w:rsidRPr="00000000">
      <w:rPr>
        <w:sz w:val="26"/>
        <w:szCs w:val="26"/>
        <w:rtl w:val="0"/>
      </w:rPr>
      <w:t xml:space="preserve">brownwoodusbc@gmail.com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jc w:val="center"/>
      <w:rPr>
        <w:b w:val="1"/>
        <w:sz w:val="40"/>
        <w:szCs w:val="40"/>
        <w:u w:val="single"/>
      </w:rPr>
    </w:pPr>
    <w:r w:rsidDel="00000000" w:rsidR="00000000" w:rsidRPr="00000000">
      <w:rPr>
        <w:b w:val="1"/>
        <w:sz w:val="40"/>
        <w:szCs w:val="40"/>
        <w:u w:val="single"/>
        <w:rtl w:val="0"/>
      </w:rPr>
      <w:t xml:space="preserve">Poor Boy Doubles</w:t>
    </w:r>
  </w:p>
  <w:p w:rsidR="00000000" w:rsidDel="00000000" w:rsidP="00000000" w:rsidRDefault="00000000" w:rsidRPr="00000000" w14:paraId="00000053">
    <w:pPr>
      <w:jc w:val="center"/>
      <w:rPr/>
    </w:pPr>
    <w:r w:rsidDel="00000000" w:rsidR="00000000" w:rsidRPr="00000000">
      <w:rPr>
        <w:sz w:val="28"/>
        <w:szCs w:val="28"/>
        <w:rtl w:val="0"/>
      </w:rPr>
      <w:t xml:space="preserve">Rex’s Texas Lanes, 1101 Austin Avenue, Brownwood, TX 76801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HJLBm6554hCFQZKV7"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